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671" w:rsidRPr="00A740BA" w:rsidRDefault="00254671" w:rsidP="002519E3">
      <w:pPr>
        <w:jc w:val="center"/>
        <w:rPr>
          <w:rFonts w:ascii="Times New Roman" w:hAnsi="Times New Roman"/>
          <w:sz w:val="28"/>
          <w:szCs w:val="24"/>
        </w:rPr>
      </w:pPr>
      <w:r w:rsidRPr="00A740BA">
        <w:rPr>
          <w:rFonts w:ascii="Times New Roman" w:hAnsi="Times New Roman"/>
          <w:sz w:val="28"/>
          <w:szCs w:val="24"/>
        </w:rPr>
        <w:t>Областное государственное бюджетное образовательное учреждение</w:t>
      </w:r>
    </w:p>
    <w:p w:rsidR="00254671" w:rsidRPr="00A740BA" w:rsidRDefault="00254671" w:rsidP="004215C9">
      <w:pPr>
        <w:jc w:val="center"/>
        <w:outlineLvl w:val="0"/>
        <w:rPr>
          <w:rFonts w:ascii="Times New Roman" w:hAnsi="Times New Roman"/>
          <w:sz w:val="28"/>
          <w:szCs w:val="24"/>
        </w:rPr>
      </w:pPr>
      <w:r w:rsidRPr="00A740BA">
        <w:rPr>
          <w:rFonts w:ascii="Times New Roman" w:hAnsi="Times New Roman"/>
          <w:sz w:val="28"/>
          <w:szCs w:val="24"/>
        </w:rPr>
        <w:t>«Смоленская академия профессионального образования»</w:t>
      </w:r>
    </w:p>
    <w:p w:rsidR="00254671" w:rsidRDefault="00254671" w:rsidP="002519E3">
      <w:pPr>
        <w:jc w:val="center"/>
        <w:rPr>
          <w:rFonts w:ascii="Times New Roman" w:hAnsi="Times New Roman"/>
          <w:sz w:val="24"/>
          <w:szCs w:val="24"/>
        </w:rPr>
      </w:pPr>
    </w:p>
    <w:p w:rsidR="00254671" w:rsidRDefault="00254671" w:rsidP="002519E3">
      <w:pPr>
        <w:jc w:val="center"/>
        <w:rPr>
          <w:rFonts w:ascii="Times New Roman" w:hAnsi="Times New Roman"/>
          <w:sz w:val="24"/>
          <w:szCs w:val="24"/>
        </w:rPr>
      </w:pPr>
    </w:p>
    <w:p w:rsidR="00254671" w:rsidRDefault="00254671" w:rsidP="002519E3">
      <w:pPr>
        <w:jc w:val="center"/>
        <w:rPr>
          <w:rFonts w:ascii="Times New Roman" w:hAnsi="Times New Roman"/>
          <w:sz w:val="24"/>
          <w:szCs w:val="24"/>
        </w:rPr>
      </w:pPr>
    </w:p>
    <w:p w:rsidR="00254671" w:rsidRDefault="00254671" w:rsidP="002519E3">
      <w:pPr>
        <w:jc w:val="center"/>
        <w:rPr>
          <w:rFonts w:ascii="Times New Roman" w:hAnsi="Times New Roman"/>
          <w:sz w:val="24"/>
          <w:szCs w:val="24"/>
        </w:rPr>
      </w:pPr>
    </w:p>
    <w:p w:rsidR="00254671" w:rsidRDefault="00254671" w:rsidP="002519E3">
      <w:pPr>
        <w:jc w:val="center"/>
        <w:rPr>
          <w:rFonts w:ascii="Times New Roman" w:hAnsi="Times New Roman"/>
          <w:sz w:val="24"/>
          <w:szCs w:val="24"/>
        </w:rPr>
      </w:pPr>
    </w:p>
    <w:p w:rsidR="00254671" w:rsidRPr="00A740BA" w:rsidRDefault="00254671" w:rsidP="004215C9">
      <w:pPr>
        <w:jc w:val="center"/>
        <w:outlineLvl w:val="0"/>
        <w:rPr>
          <w:rFonts w:ascii="Times New Roman" w:hAnsi="Times New Roman"/>
          <w:sz w:val="36"/>
          <w:szCs w:val="28"/>
        </w:rPr>
      </w:pPr>
      <w:r w:rsidRPr="00A740BA">
        <w:rPr>
          <w:rFonts w:ascii="Times New Roman" w:hAnsi="Times New Roman"/>
          <w:sz w:val="36"/>
          <w:szCs w:val="28"/>
        </w:rPr>
        <w:t>Научно-практическая конференция на тему:</w:t>
      </w:r>
    </w:p>
    <w:p w:rsidR="00254671" w:rsidRPr="00A740BA" w:rsidRDefault="00254671" w:rsidP="002519E3">
      <w:pPr>
        <w:jc w:val="center"/>
        <w:rPr>
          <w:rFonts w:ascii="Times New Roman" w:hAnsi="Times New Roman"/>
          <w:sz w:val="36"/>
          <w:szCs w:val="28"/>
        </w:rPr>
      </w:pPr>
      <w:r w:rsidRPr="00A740BA">
        <w:rPr>
          <w:rFonts w:ascii="Times New Roman" w:hAnsi="Times New Roman"/>
          <w:sz w:val="36"/>
          <w:szCs w:val="28"/>
        </w:rPr>
        <w:t>«Влияние изменений окружающей среды на здоровье человека»</w:t>
      </w:r>
    </w:p>
    <w:p w:rsidR="00254671" w:rsidRDefault="00254671" w:rsidP="002519E3">
      <w:pPr>
        <w:jc w:val="center"/>
        <w:rPr>
          <w:rFonts w:ascii="Times New Roman" w:hAnsi="Times New Roman"/>
          <w:sz w:val="28"/>
          <w:szCs w:val="28"/>
        </w:rPr>
      </w:pPr>
    </w:p>
    <w:p w:rsidR="00254671" w:rsidRDefault="00254671" w:rsidP="002519E3">
      <w:pPr>
        <w:jc w:val="center"/>
        <w:rPr>
          <w:rFonts w:ascii="Times New Roman" w:hAnsi="Times New Roman"/>
          <w:sz w:val="28"/>
          <w:szCs w:val="28"/>
        </w:rPr>
      </w:pPr>
    </w:p>
    <w:p w:rsidR="00254671" w:rsidRDefault="00254671" w:rsidP="004215C9">
      <w:pPr>
        <w:jc w:val="right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Выполнили студенты группы 313-Фс</w:t>
      </w:r>
    </w:p>
    <w:p w:rsidR="00254671" w:rsidRDefault="00254671" w:rsidP="002519E3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Валуева  Анастасия,</w:t>
      </w:r>
    </w:p>
    <w:p w:rsidR="00254671" w:rsidRDefault="00254671" w:rsidP="002519E3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Савицкая Екатерина</w:t>
      </w:r>
    </w:p>
    <w:p w:rsidR="00254671" w:rsidRDefault="00254671" w:rsidP="002519E3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Научный руководитель: Новиков Г.А.</w:t>
      </w:r>
    </w:p>
    <w:p w:rsidR="00254671" w:rsidRDefault="00254671" w:rsidP="002519E3">
      <w:pPr>
        <w:jc w:val="center"/>
        <w:rPr>
          <w:rFonts w:ascii="Times New Roman" w:hAnsi="Times New Roman"/>
          <w:sz w:val="28"/>
          <w:szCs w:val="28"/>
        </w:rPr>
      </w:pPr>
    </w:p>
    <w:p w:rsidR="00254671" w:rsidRDefault="00254671" w:rsidP="002519E3">
      <w:pPr>
        <w:jc w:val="center"/>
        <w:rPr>
          <w:rFonts w:ascii="Times New Roman" w:hAnsi="Times New Roman"/>
          <w:sz w:val="28"/>
          <w:szCs w:val="28"/>
        </w:rPr>
      </w:pPr>
    </w:p>
    <w:p w:rsidR="00254671" w:rsidRDefault="00254671" w:rsidP="002519E3">
      <w:pPr>
        <w:jc w:val="center"/>
        <w:rPr>
          <w:rFonts w:ascii="Times New Roman" w:hAnsi="Times New Roman"/>
          <w:sz w:val="28"/>
          <w:szCs w:val="28"/>
        </w:rPr>
      </w:pPr>
    </w:p>
    <w:p w:rsidR="00254671" w:rsidRDefault="00254671" w:rsidP="002519E3">
      <w:pPr>
        <w:jc w:val="center"/>
        <w:rPr>
          <w:rFonts w:ascii="Times New Roman" w:hAnsi="Times New Roman"/>
          <w:sz w:val="28"/>
          <w:szCs w:val="28"/>
        </w:rPr>
      </w:pPr>
    </w:p>
    <w:p w:rsidR="00254671" w:rsidRDefault="00254671" w:rsidP="002519E3">
      <w:pPr>
        <w:jc w:val="center"/>
        <w:rPr>
          <w:rFonts w:ascii="Times New Roman" w:hAnsi="Times New Roman"/>
          <w:sz w:val="28"/>
          <w:szCs w:val="28"/>
        </w:rPr>
      </w:pPr>
    </w:p>
    <w:p w:rsidR="00254671" w:rsidRDefault="00254671" w:rsidP="002519E3">
      <w:pPr>
        <w:jc w:val="center"/>
        <w:rPr>
          <w:rFonts w:ascii="Times New Roman" w:hAnsi="Times New Roman"/>
          <w:sz w:val="28"/>
          <w:szCs w:val="28"/>
        </w:rPr>
      </w:pPr>
    </w:p>
    <w:p w:rsidR="00254671" w:rsidRDefault="00254671" w:rsidP="002519E3">
      <w:pPr>
        <w:jc w:val="center"/>
        <w:rPr>
          <w:rFonts w:ascii="Times New Roman" w:hAnsi="Times New Roman"/>
          <w:sz w:val="28"/>
          <w:szCs w:val="28"/>
        </w:rPr>
      </w:pPr>
    </w:p>
    <w:p w:rsidR="00254671" w:rsidRDefault="00254671" w:rsidP="002519E3">
      <w:pPr>
        <w:jc w:val="center"/>
        <w:rPr>
          <w:rFonts w:ascii="Times New Roman" w:hAnsi="Times New Roman"/>
          <w:sz w:val="28"/>
          <w:szCs w:val="28"/>
        </w:rPr>
      </w:pPr>
    </w:p>
    <w:p w:rsidR="00254671" w:rsidRDefault="00254671" w:rsidP="002519E3">
      <w:pPr>
        <w:jc w:val="center"/>
        <w:rPr>
          <w:rFonts w:ascii="Times New Roman" w:hAnsi="Times New Roman"/>
          <w:sz w:val="28"/>
          <w:szCs w:val="28"/>
        </w:rPr>
      </w:pPr>
    </w:p>
    <w:p w:rsidR="00254671" w:rsidRPr="002519E3" w:rsidRDefault="00254671" w:rsidP="004215C9">
      <w:pPr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8"/>
        </w:rPr>
        <w:t>Смоленск 2016</w:t>
      </w:r>
      <w:r w:rsidRPr="002519E3">
        <w:rPr>
          <w:rFonts w:ascii="Times New Roman" w:hAnsi="Times New Roman"/>
          <w:sz w:val="24"/>
          <w:szCs w:val="24"/>
        </w:rPr>
        <w:br w:type="page"/>
      </w:r>
    </w:p>
    <w:p w:rsidR="00254671" w:rsidRPr="009D16FD" w:rsidRDefault="00254671" w:rsidP="009D16FD">
      <w:pPr>
        <w:spacing w:after="0"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9D16FD">
        <w:rPr>
          <w:rFonts w:ascii="Times New Roman" w:hAnsi="Times New Roman"/>
          <w:b/>
          <w:sz w:val="24"/>
          <w:szCs w:val="24"/>
        </w:rPr>
        <w:t>2  слайд- Вступление:</w:t>
      </w:r>
    </w:p>
    <w:p w:rsidR="00254671" w:rsidRPr="009D16FD" w:rsidRDefault="00254671" w:rsidP="009D16FD">
      <w:pPr>
        <w:spacing w:after="0"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254671" w:rsidRPr="009D16FD" w:rsidRDefault="00254671" w:rsidP="009D16FD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9D16F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Все процессы в биосфере взаимосвязаны. Человечество - лишь незначительная часть биосферы, а человек является лишь одним из видов органической жизни.. Человек на протяжении веков стремился не приспособиться к природной среде, а сделать ее удобной для своего существования. Теперь мы осознали, что любая деятельность человека оказывает влияние на окружающую среду, а ухудшение состояния биосферы опасно для всех живых существ, в том числе и для человека. Ведь до 85% всех заболеваний современного человека связаны с неблагоприятными условиями окружающей среды возникающими по его же вине. Всестороннее изучение человека, его взаимоотношений с окружающим миром привели к пониманию, что здоровье - это не только отсутствие болезней, но и физическое, психическое и социальное благополучие человека. Здоровье - это капитал, данный нам не только природой от рождения, но и теми условиями, в которых мы живем.</w:t>
      </w:r>
    </w:p>
    <w:p w:rsidR="00254671" w:rsidRPr="009D16FD" w:rsidRDefault="00254671" w:rsidP="009D16FD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254671" w:rsidRPr="009D16FD" w:rsidRDefault="00254671" w:rsidP="009D16FD">
      <w:pPr>
        <w:spacing w:after="0" w:line="36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9D16FD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3 слайд-  Химические загрязнения среды и здоровье человека.</w:t>
      </w:r>
    </w:p>
    <w:p w:rsidR="00254671" w:rsidRPr="009D16FD" w:rsidRDefault="00254671" w:rsidP="009D16FD">
      <w:pPr>
        <w:spacing w:after="0" w:line="36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</w:p>
    <w:p w:rsidR="00254671" w:rsidRPr="009D16FD" w:rsidRDefault="00254671" w:rsidP="009D16FD">
      <w:pPr>
        <w:pStyle w:val="NormalWeb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</w:rPr>
      </w:pPr>
      <w:r w:rsidRPr="009D16FD">
        <w:rPr>
          <w:color w:val="000000"/>
        </w:rPr>
        <w:t>В настоящее время хозяйственная деятельность человека все чаще становится основным источником загрязнения биосферы. В природную среду во все больших количествах попадают газообразные, жидкие и твердые отходы производств. Различные химические вещества, находящиеся в отходах, попадая в почву, воздух или воду, переходят по экологическим звеньям из одной цепи в другую, попадая в конце концов в организм человека.</w:t>
      </w:r>
    </w:p>
    <w:p w:rsidR="00254671" w:rsidRPr="009D16FD" w:rsidRDefault="00254671" w:rsidP="009D16FD">
      <w:pPr>
        <w:pStyle w:val="NormalWeb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</w:rPr>
      </w:pPr>
      <w:r w:rsidRPr="009D16FD">
        <w:rPr>
          <w:color w:val="000000"/>
        </w:rPr>
        <w:t>На земном шаре практически невозможно найти место, где бы не присутствовали в той или иной концентрации загрязняющие вещества.</w:t>
      </w:r>
    </w:p>
    <w:p w:rsidR="00254671" w:rsidRPr="009D16FD" w:rsidRDefault="00254671" w:rsidP="009D16FD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9D16F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Реакции организма на загрязнения зависят от индивидуальных особенностей: возраста, пола, состояния здоровья. Как правило, более уязвимы дети, пожилые и престарелые, больные люди.</w:t>
      </w:r>
    </w:p>
    <w:p w:rsidR="00254671" w:rsidRPr="009D16FD" w:rsidRDefault="00254671" w:rsidP="009D16FD">
      <w:pPr>
        <w:spacing w:after="0" w:line="36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</w:p>
    <w:p w:rsidR="00254671" w:rsidRPr="009D16FD" w:rsidRDefault="00254671" w:rsidP="009D16FD">
      <w:pPr>
        <w:spacing w:after="0" w:line="36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9D16FD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4 слайд - БИОЛОГИЧЕСКИЕ ЗАГРЯЗНЕНИЯ И БОЛЕЗНИ ЧЕЛОВЕКА</w:t>
      </w:r>
    </w:p>
    <w:p w:rsidR="00254671" w:rsidRPr="009D16FD" w:rsidRDefault="00254671" w:rsidP="009D16FD">
      <w:pPr>
        <w:spacing w:after="0" w:line="36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</w:p>
    <w:p w:rsidR="00254671" w:rsidRPr="009D16FD" w:rsidRDefault="00254671" w:rsidP="009D16FD">
      <w:pPr>
        <w:pStyle w:val="NormalWeb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</w:rPr>
      </w:pPr>
      <w:r w:rsidRPr="009D16FD">
        <w:rPr>
          <w:color w:val="000000"/>
        </w:rPr>
        <w:t>Кроме химических загрязнителей, в природной среде встречаются и биологические, вызывающие у человека различные заболевания. Это болезнетворные микроорганизмы, вирусы, гельминты, простейшие. Они могут находиться в атмосфере, воде, почве, в теле других живых организмов, в том числе и в самом человеке.</w:t>
      </w:r>
    </w:p>
    <w:p w:rsidR="00254671" w:rsidRPr="009D16FD" w:rsidRDefault="00254671" w:rsidP="009D16FD">
      <w:pPr>
        <w:pStyle w:val="NormalWeb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</w:rPr>
      </w:pPr>
      <w:r w:rsidRPr="009D16FD">
        <w:rPr>
          <w:color w:val="000000"/>
        </w:rPr>
        <w:t>Наиболее опасны возбудители инфекционных заболеваний. Они имеют различную устойчивость в окружающей среде. Одни способны жить вне организма человека всего несколько часов; находясь в воздухе, в воде, на разных предметах, они быстро погибают. Другие могут жить в окружающей среде от нескольких дней до нескольких лет. Для третьих окружающая среда является естественным местом обитания. Для четвертых - другие организмы, например дикие животные, являются местом сохранения и размножения.</w:t>
      </w:r>
    </w:p>
    <w:p w:rsidR="00254671" w:rsidRPr="009D16FD" w:rsidRDefault="00254671" w:rsidP="009D16FD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9D16F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Часто источником инфекции является почва, в которой постоянно обитают возбудители столбняка, ботулизма, газовой гангрены, некоторых грибковых заболеваний. В организм человека они могут попасть при повреждении кожных покровов, с немытыми продуктами питания, при нарушении правил гигиены.</w:t>
      </w:r>
    </w:p>
    <w:p w:rsidR="00254671" w:rsidRPr="009D16FD" w:rsidRDefault="00254671" w:rsidP="009D16FD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254671" w:rsidRPr="009D16FD" w:rsidRDefault="00254671" w:rsidP="009D16FD">
      <w:pPr>
        <w:pStyle w:val="NormalWeb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b/>
          <w:color w:val="000000"/>
        </w:rPr>
      </w:pPr>
      <w:r w:rsidRPr="009D16FD">
        <w:rPr>
          <w:b/>
          <w:color w:val="000000"/>
        </w:rPr>
        <w:t>5 слайд - Хроническая экологически обусловленная интоксикация нарушает нашу психику.</w:t>
      </w:r>
    </w:p>
    <w:p w:rsidR="00254671" w:rsidRPr="009D16FD" w:rsidRDefault="00254671" w:rsidP="009D16FD">
      <w:pPr>
        <w:pStyle w:val="NormalWeb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b/>
          <w:color w:val="000000"/>
        </w:rPr>
      </w:pPr>
    </w:p>
    <w:p w:rsidR="00254671" w:rsidRPr="009D16FD" w:rsidRDefault="00254671" w:rsidP="009D16FD">
      <w:pPr>
        <w:pStyle w:val="NormalWeb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</w:rPr>
      </w:pPr>
      <w:r w:rsidRPr="009D16FD">
        <w:rPr>
          <w:color w:val="000000"/>
        </w:rPr>
        <w:t>За последние 4 года рождаемость в России упала на 30%, смертность возросла на 15%. Здоровыми к 7-летнему возрасту остаются 23% детей, а к 17-летию – лишь 14%. Половина юношей призывного возраста непригодна к службе в армии по состоянию здоровья. С 70-х годов на 50% возросла частота сердечно-сосудистых и онкологических заболеваний. Дети в возрасте до года умирают в России в 2 раза чаще, чем в США. Наши мужчины живут в среднем на 7-10 лет меньше, чем в развитых странах. В некоторых регионах аллергическими заболеваниями страдает свыше половины детского населения. Можно привести еще много подобных, а для ряда регионов и более острых фактов. В основе всего этого лежит загрязнения организма токсичными веществами и нарушением эндоэкологического равновесия.</w:t>
      </w:r>
    </w:p>
    <w:p w:rsidR="00254671" w:rsidRPr="009D16FD" w:rsidRDefault="00254671" w:rsidP="009D16FD">
      <w:pPr>
        <w:pStyle w:val="NormalWeb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</w:rPr>
      </w:pPr>
      <w:r w:rsidRPr="009D16FD">
        <w:rPr>
          <w:color w:val="000000"/>
        </w:rPr>
        <w:t>Чтобы сохранить здоровье и выжить в сложившихся условиях экологического и социально-экономического неблагополучия, необходимо периодически очищать организм – снижать уровень накапливающихся в нем токсичных веществ до относительно безопасных пределов.</w:t>
      </w:r>
    </w:p>
    <w:p w:rsidR="00254671" w:rsidRPr="009D16FD" w:rsidRDefault="00254671" w:rsidP="009D16FD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254671" w:rsidRPr="009D16FD" w:rsidRDefault="00254671" w:rsidP="009D16FD">
      <w:pPr>
        <w:spacing w:after="0" w:line="36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9D16FD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6 слайд - ПОГОДА И САМОЧУВСТВИЕ ЧЕЛОВЕКА</w:t>
      </w:r>
    </w:p>
    <w:p w:rsidR="00254671" w:rsidRPr="009D16FD" w:rsidRDefault="00254671" w:rsidP="009D16FD">
      <w:pPr>
        <w:spacing w:after="0" w:line="36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</w:p>
    <w:p w:rsidR="00254671" w:rsidRPr="009D16FD" w:rsidRDefault="00254671" w:rsidP="009D16FD">
      <w:pPr>
        <w:pStyle w:val="NormalWeb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</w:rPr>
      </w:pPr>
      <w:r w:rsidRPr="009D16FD">
        <w:rPr>
          <w:color w:val="000000"/>
        </w:rPr>
        <w:t>Несколько десятков лет назад практически никому и в голову не приходило связывать свою работоспособность, свое эмоциональное состояние и самочувствие с активностью Солнца, с фазами Луны, с магнитными бурями и другими космическими явлениями.</w:t>
      </w:r>
    </w:p>
    <w:p w:rsidR="00254671" w:rsidRPr="009D16FD" w:rsidRDefault="00254671" w:rsidP="009D16FD">
      <w:pPr>
        <w:pStyle w:val="NormalWeb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</w:rPr>
      </w:pPr>
      <w:r w:rsidRPr="009D16FD">
        <w:rPr>
          <w:color w:val="000000"/>
        </w:rPr>
        <w:t>В любом явлении окружающей нас природы существует строгая повторяемость процессов: день и ночь, прилив и отлив, зима и лето.</w:t>
      </w:r>
    </w:p>
    <w:p w:rsidR="00254671" w:rsidRPr="009D16FD" w:rsidRDefault="00254671" w:rsidP="009D16FD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9D16F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 ходе исторического развития человек приспособился к определенному ритму жизни, обусловленному ритмическими изменениями в природной среде и энергетической динамикой обменных процессов.</w:t>
      </w:r>
    </w:p>
    <w:p w:rsidR="00254671" w:rsidRPr="009D16FD" w:rsidRDefault="00254671" w:rsidP="009D16FD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9D16F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 настоящее время известно множество ритмических процессов в организме, называемых биоритмами. К ним относятся ритмы работы сердца, дыхания, биоэлектрической активности мозга. Вся наша жизнь представляет собой постоянную смену покоя и активной деятельности, сна и бодрствования, утомления от напряженного труда и отдыха. В организме каждого человека, подобно морским приливам и отливам, вечно царит великий ритм, вытекающий из связи жизненных явлений с ритмом Вселенной и символизирующий единство мира.</w:t>
      </w:r>
    </w:p>
    <w:p w:rsidR="00254671" w:rsidRPr="009D16FD" w:rsidRDefault="00254671" w:rsidP="009D16FD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9D16FD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Климат</w:t>
      </w:r>
      <w:r w:rsidRPr="009D16F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также оказывает серьезное воздействие на самочувствие человека, воздействуя на него через погодные факторы. Погодные условия включают в себя комплекс физических условий: атмосферное давление, влажность, движение воздуха, концентрацию кислорода, степень возмущенности магнитного поля Земли, уровень загрязнения атмосферы.</w:t>
      </w:r>
    </w:p>
    <w:p w:rsidR="00254671" w:rsidRPr="009D16FD" w:rsidRDefault="00254671" w:rsidP="009D16FD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9D16F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При резкой смене погоды снижается физическая и умственная работоспособность, обостряются болезни, увеличивается число ошибок, несчастных и даже смертных случаев</w:t>
      </w:r>
    </w:p>
    <w:p w:rsidR="00254671" w:rsidRPr="009D16FD" w:rsidRDefault="00254671" w:rsidP="009D16FD">
      <w:pPr>
        <w:spacing w:after="0" w:line="360" w:lineRule="auto"/>
        <w:ind w:firstLine="567"/>
        <w:jc w:val="both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254671" w:rsidRPr="009D16FD" w:rsidRDefault="00254671" w:rsidP="009D16FD">
      <w:pPr>
        <w:spacing w:after="0" w:line="360" w:lineRule="auto"/>
        <w:ind w:firstLine="567"/>
        <w:jc w:val="both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  <w:r w:rsidRPr="009D16FD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7 слайд - Антропогенное влияние на среду обитания и здоровье человека</w:t>
      </w:r>
    </w:p>
    <w:p w:rsidR="00254671" w:rsidRPr="009D16FD" w:rsidRDefault="00254671" w:rsidP="009D16FD">
      <w:pPr>
        <w:spacing w:after="0" w:line="360" w:lineRule="auto"/>
        <w:ind w:firstLine="567"/>
        <w:jc w:val="both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254671" w:rsidRPr="009D16FD" w:rsidRDefault="00254671" w:rsidP="009D16FD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9D16F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Ежегодно человек извлекает из земных недр около 200 млрд. тонн горных пород, сжигает более 9 млрд. тонн условного топлива рассеивает на полях до 3 млрд. тонн пестицидов и т.п. Особенно острой проблемой стала проблема загрязнения окружающей среды антропогенными токсикантами: мировое поступление ежегодно составляет для оксидов углерода 25.5 млрд. тонн, для оксидов азота - 65 млрд. тонн и т.д.</w:t>
      </w:r>
    </w:p>
    <w:p w:rsidR="00254671" w:rsidRPr="009D16FD" w:rsidRDefault="00254671" w:rsidP="009D16FD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9D16F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Отрицательное воздействие на окружающую среду оказывают промышленные предприятия, автотранспорт, испытания ядерного оружия чрезмерное применение минеральных удобрений и пестицидов и др.</w:t>
      </w:r>
    </w:p>
    <w:p w:rsidR="00254671" w:rsidRPr="009D16FD" w:rsidRDefault="00254671" w:rsidP="009D16FD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254671" w:rsidRDefault="00254671" w:rsidP="009D16FD">
      <w:pPr>
        <w:spacing w:after="0" w:line="36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</w:p>
    <w:p w:rsidR="00254671" w:rsidRDefault="00254671" w:rsidP="009D16FD">
      <w:pPr>
        <w:spacing w:after="0" w:line="36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</w:p>
    <w:p w:rsidR="00254671" w:rsidRPr="009D16FD" w:rsidRDefault="00254671" w:rsidP="009D16FD">
      <w:pPr>
        <w:spacing w:after="0"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9D16FD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8 слайд - </w:t>
      </w:r>
      <w:r w:rsidRPr="009D16FD">
        <w:rPr>
          <w:rFonts w:ascii="Times New Roman" w:hAnsi="Times New Roman"/>
          <w:b/>
          <w:sz w:val="24"/>
          <w:szCs w:val="24"/>
        </w:rPr>
        <w:t xml:space="preserve">Заключение </w:t>
      </w:r>
    </w:p>
    <w:p w:rsidR="00254671" w:rsidRPr="009D16FD" w:rsidRDefault="00254671" w:rsidP="009D16FD">
      <w:pPr>
        <w:spacing w:after="0" w:line="36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254671" w:rsidRPr="009D16FD" w:rsidRDefault="00254671" w:rsidP="009D16FD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D16FD">
        <w:rPr>
          <w:rFonts w:ascii="Times New Roman" w:hAnsi="Times New Roman"/>
          <w:color w:val="000000"/>
          <w:sz w:val="24"/>
          <w:szCs w:val="24"/>
        </w:rPr>
        <w:t>Окружающий нас мир и наш организм, это единое целое, все выбросы и загрязнения поступающие в среду обитания это урон нашему здоровью. Единству природы и человека должно соответствовать единство знаний о природе и человеке.</w:t>
      </w:r>
    </w:p>
    <w:p w:rsidR="00254671" w:rsidRPr="009D16FD" w:rsidRDefault="00254671" w:rsidP="009D16FD">
      <w:pPr>
        <w:pStyle w:val="NormalWeb"/>
        <w:spacing w:before="0" w:beforeAutospacing="0" w:after="0" w:afterAutospacing="0" w:line="360" w:lineRule="auto"/>
        <w:ind w:firstLine="567"/>
        <w:jc w:val="both"/>
        <w:rPr>
          <w:color w:val="000000"/>
        </w:rPr>
      </w:pPr>
      <w:r w:rsidRPr="009D16FD">
        <w:rPr>
          <w:color w:val="000000"/>
        </w:rPr>
        <w:t>Если мы будем стараться как можно больше положительного сделать для окружающей среды этим мы продлеваем свою жизнь и оздоровляем свой организм.</w:t>
      </w:r>
    </w:p>
    <w:p w:rsidR="00254671" w:rsidRPr="009D16FD" w:rsidRDefault="00254671" w:rsidP="009D16FD">
      <w:pPr>
        <w:pStyle w:val="NormalWeb"/>
        <w:spacing w:before="0" w:beforeAutospacing="0" w:after="0" w:afterAutospacing="0" w:line="360" w:lineRule="auto"/>
        <w:ind w:firstLine="567"/>
        <w:jc w:val="both"/>
        <w:rPr>
          <w:color w:val="000000"/>
        </w:rPr>
      </w:pPr>
      <w:r w:rsidRPr="009D16FD">
        <w:rPr>
          <w:color w:val="000000"/>
        </w:rPr>
        <w:t>И нельзя не согласиться со словами, что все в этом мире взаимосвязано, ничто не исчезает и ничто не появляется ниоткуда.</w:t>
      </w:r>
    </w:p>
    <w:p w:rsidR="00254671" w:rsidRPr="009D16FD" w:rsidRDefault="00254671" w:rsidP="009D16FD">
      <w:pPr>
        <w:pStyle w:val="NormalWeb"/>
        <w:spacing w:before="0" w:beforeAutospacing="0" w:after="0" w:afterAutospacing="0" w:line="360" w:lineRule="auto"/>
        <w:ind w:firstLine="567"/>
        <w:jc w:val="both"/>
        <w:rPr>
          <w:color w:val="000000"/>
        </w:rPr>
      </w:pPr>
      <w:r w:rsidRPr="009D16FD">
        <w:rPr>
          <w:color w:val="000000"/>
        </w:rPr>
        <w:t>Наш окружающий мир – это наш организм, оберегая окружающую среду – мы оберегаем свое здоровье.</w:t>
      </w:r>
    </w:p>
    <w:p w:rsidR="00254671" w:rsidRPr="009D16FD" w:rsidRDefault="00254671" w:rsidP="009D16FD">
      <w:pPr>
        <w:pStyle w:val="NormalWeb"/>
        <w:spacing w:before="0" w:beforeAutospacing="0" w:after="0" w:afterAutospacing="0" w:line="360" w:lineRule="auto"/>
        <w:ind w:firstLine="567"/>
        <w:jc w:val="both"/>
        <w:rPr>
          <w:color w:val="000000"/>
        </w:rPr>
      </w:pPr>
      <w:r w:rsidRPr="009D16FD">
        <w:rPr>
          <w:color w:val="000000"/>
        </w:rPr>
        <w:t>Здоровье – это не только отсутствие болезней, но и физическое, психическое и социальное благополучие человека.</w:t>
      </w:r>
    </w:p>
    <w:p w:rsidR="00254671" w:rsidRPr="009D16FD" w:rsidRDefault="00254671" w:rsidP="009D16FD">
      <w:pPr>
        <w:pStyle w:val="NormalWeb"/>
        <w:spacing w:before="0" w:beforeAutospacing="0" w:after="0" w:afterAutospacing="0" w:line="360" w:lineRule="auto"/>
        <w:ind w:firstLine="567"/>
        <w:jc w:val="both"/>
        <w:rPr>
          <w:color w:val="000000"/>
        </w:rPr>
      </w:pPr>
      <w:r w:rsidRPr="009D16FD">
        <w:rPr>
          <w:color w:val="000000"/>
        </w:rPr>
        <w:t>Здоровье – это капитал, данный нам не только природой от рождения, но и теми условиями, в которых мы живем и создаем.</w:t>
      </w:r>
    </w:p>
    <w:p w:rsidR="00254671" w:rsidRPr="009D16FD" w:rsidRDefault="00254671" w:rsidP="009D16FD">
      <w:pPr>
        <w:spacing w:line="360" w:lineRule="auto"/>
        <w:rPr>
          <w:sz w:val="24"/>
          <w:szCs w:val="24"/>
        </w:rPr>
      </w:pPr>
    </w:p>
    <w:sectPr w:rsidR="00254671" w:rsidRPr="009D16FD" w:rsidSect="002060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336D"/>
    <w:rsid w:val="001A6546"/>
    <w:rsid w:val="002060E3"/>
    <w:rsid w:val="002519E3"/>
    <w:rsid w:val="00254671"/>
    <w:rsid w:val="00345A96"/>
    <w:rsid w:val="00411638"/>
    <w:rsid w:val="004215C9"/>
    <w:rsid w:val="004551E9"/>
    <w:rsid w:val="00464F66"/>
    <w:rsid w:val="00520F52"/>
    <w:rsid w:val="005936BE"/>
    <w:rsid w:val="005C3A50"/>
    <w:rsid w:val="006E0FFC"/>
    <w:rsid w:val="00720641"/>
    <w:rsid w:val="008F7F05"/>
    <w:rsid w:val="009621F7"/>
    <w:rsid w:val="009D16FD"/>
    <w:rsid w:val="00A446E7"/>
    <w:rsid w:val="00A740BA"/>
    <w:rsid w:val="00AC1098"/>
    <w:rsid w:val="00C31B11"/>
    <w:rsid w:val="00D533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60E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D533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NoSpacing">
    <w:name w:val="No Spacing"/>
    <w:link w:val="NoSpacingChar"/>
    <w:uiPriority w:val="99"/>
    <w:qFormat/>
    <w:rsid w:val="002519E3"/>
    <w:rPr>
      <w:rFonts w:eastAsia="Times New Roman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2519E3"/>
    <w:rPr>
      <w:rFonts w:eastAsia="Times New Roman" w:cs="Times New Roman"/>
      <w:sz w:val="22"/>
      <w:szCs w:val="22"/>
      <w:lang w:val="ru-RU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rsid w:val="002519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519E3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rsid w:val="004215C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251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1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1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1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1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1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1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1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137</TotalTime>
  <Pages>5</Pages>
  <Words>1099</Words>
  <Characters>6265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Customer</cp:lastModifiedBy>
  <cp:revision>6</cp:revision>
  <dcterms:created xsi:type="dcterms:W3CDTF">2016-02-15T17:56:00Z</dcterms:created>
  <dcterms:modified xsi:type="dcterms:W3CDTF">2017-10-09T08:18:00Z</dcterms:modified>
</cp:coreProperties>
</file>